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7C" w:rsidRPr="00D7008F" w:rsidRDefault="004F52D7" w:rsidP="0053738A">
      <w:pPr>
        <w:tabs>
          <w:tab w:val="left" w:pos="6400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</w:t>
      </w:r>
      <w:r w:rsidR="00D7008F" w:rsidRPr="00D7008F">
        <w:rPr>
          <w:b/>
          <w:bCs/>
          <w:sz w:val="32"/>
          <w:szCs w:val="32"/>
        </w:rPr>
        <w:t>rojet prévisionnel du cycle</w:t>
      </w:r>
      <w:r>
        <w:rPr>
          <w:b/>
          <w:bCs/>
          <w:sz w:val="32"/>
          <w:szCs w:val="32"/>
        </w:rPr>
        <w:t xml:space="preserve"> de gymnastique en Tronc commun :</w:t>
      </w:r>
    </w:p>
    <w:p w:rsidR="0053738A" w:rsidRPr="002D5E7C" w:rsidRDefault="0053738A" w:rsidP="00991FE3">
      <w:pPr>
        <w:tabs>
          <w:tab w:val="left" w:pos="6400"/>
        </w:tabs>
        <w:jc w:val="center"/>
        <w:rPr>
          <w:b/>
          <w:bCs/>
          <w:color w:val="003366"/>
        </w:rPr>
      </w:pPr>
      <w:r w:rsidRPr="002D5E7C">
        <w:rPr>
          <w:b/>
          <w:bCs/>
          <w:color w:val="003366"/>
        </w:rPr>
        <w:t xml:space="preserve"> </w:t>
      </w:r>
    </w:p>
    <w:tbl>
      <w:tblPr>
        <w:tblW w:w="14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3"/>
        <w:gridCol w:w="2382"/>
        <w:gridCol w:w="3452"/>
        <w:gridCol w:w="1436"/>
        <w:gridCol w:w="2253"/>
        <w:gridCol w:w="720"/>
        <w:gridCol w:w="2947"/>
      </w:tblGrid>
      <w:tr w:rsidR="0053738A" w:rsidRPr="00DC38EF" w:rsidTr="00505E78">
        <w:trPr>
          <w:trHeight w:val="293"/>
        </w:trPr>
        <w:tc>
          <w:tcPr>
            <w:tcW w:w="3425" w:type="dxa"/>
            <w:gridSpan w:val="2"/>
            <w:shd w:val="clear" w:color="auto" w:fill="auto"/>
          </w:tcPr>
          <w:p w:rsidR="0053738A" w:rsidRPr="00DC38EF" w:rsidRDefault="0053738A" w:rsidP="00505E78">
            <w:pPr>
              <w:tabs>
                <w:tab w:val="left" w:pos="6400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38EF">
              <w:rPr>
                <w:b/>
                <w:bCs/>
                <w:color w:val="000000"/>
                <w:sz w:val="22"/>
                <w:szCs w:val="22"/>
              </w:rPr>
              <w:t xml:space="preserve">MODULE : 1 </w:t>
            </w:r>
          </w:p>
        </w:tc>
        <w:tc>
          <w:tcPr>
            <w:tcW w:w="3452" w:type="dxa"/>
            <w:shd w:val="clear" w:color="auto" w:fill="auto"/>
          </w:tcPr>
          <w:p w:rsidR="0053738A" w:rsidRPr="00DC38EF" w:rsidRDefault="0053738A" w:rsidP="00505E78">
            <w:pPr>
              <w:tabs>
                <w:tab w:val="left" w:pos="6400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38EF">
              <w:rPr>
                <w:b/>
                <w:bCs/>
                <w:color w:val="000000"/>
                <w:sz w:val="22"/>
                <w:szCs w:val="22"/>
              </w:rPr>
              <w:t>GROUPE D’APS</w:t>
            </w:r>
          </w:p>
        </w:tc>
        <w:tc>
          <w:tcPr>
            <w:tcW w:w="3689" w:type="dxa"/>
            <w:gridSpan w:val="2"/>
            <w:shd w:val="clear" w:color="auto" w:fill="auto"/>
          </w:tcPr>
          <w:p w:rsidR="0053738A" w:rsidRPr="00DC38EF" w:rsidRDefault="0053738A" w:rsidP="00505E78">
            <w:pPr>
              <w:tabs>
                <w:tab w:val="left" w:pos="6400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38EF">
              <w:rPr>
                <w:b/>
                <w:bCs/>
                <w:color w:val="000000"/>
                <w:sz w:val="22"/>
                <w:szCs w:val="22"/>
              </w:rPr>
              <w:t>APS SUPPORT</w:t>
            </w:r>
          </w:p>
        </w:tc>
        <w:tc>
          <w:tcPr>
            <w:tcW w:w="3667" w:type="dxa"/>
            <w:gridSpan w:val="2"/>
            <w:shd w:val="clear" w:color="auto" w:fill="auto"/>
          </w:tcPr>
          <w:p w:rsidR="0053738A" w:rsidRPr="00DC38EF" w:rsidRDefault="0053738A" w:rsidP="00505E78">
            <w:pPr>
              <w:tabs>
                <w:tab w:val="left" w:pos="6400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38EF">
              <w:rPr>
                <w:b/>
                <w:bCs/>
                <w:color w:val="000000"/>
                <w:sz w:val="22"/>
                <w:szCs w:val="22"/>
              </w:rPr>
              <w:t>NIVEAU SCOLAIRE</w:t>
            </w:r>
          </w:p>
        </w:tc>
      </w:tr>
      <w:tr w:rsidR="0053738A" w:rsidRPr="00DC38EF" w:rsidTr="00505E78">
        <w:trPr>
          <w:trHeight w:val="603"/>
        </w:trPr>
        <w:tc>
          <w:tcPr>
            <w:tcW w:w="3425" w:type="dxa"/>
            <w:gridSpan w:val="2"/>
            <w:shd w:val="clear" w:color="auto" w:fill="auto"/>
          </w:tcPr>
          <w:p w:rsidR="0053738A" w:rsidRPr="00DC38EF" w:rsidRDefault="00113353" w:rsidP="00505E78">
            <w:pPr>
              <w:jc w:val="center"/>
              <w:rPr>
                <w:color w:val="000000"/>
                <w:sz w:val="22"/>
                <w:szCs w:val="22"/>
              </w:rPr>
            </w:pPr>
            <w:r w:rsidRPr="00DC38EF">
              <w:rPr>
                <w:color w:val="000000"/>
                <w:sz w:val="22"/>
                <w:szCs w:val="22"/>
              </w:rPr>
              <w:t>L’équilibre moteur et l’intégration par le sport</w:t>
            </w:r>
          </w:p>
        </w:tc>
        <w:tc>
          <w:tcPr>
            <w:tcW w:w="3452" w:type="dxa"/>
            <w:shd w:val="clear" w:color="auto" w:fill="auto"/>
          </w:tcPr>
          <w:p w:rsidR="0053738A" w:rsidRPr="00DC38EF" w:rsidRDefault="0021284E" w:rsidP="00505E78">
            <w:pPr>
              <w:tabs>
                <w:tab w:val="left" w:pos="6400"/>
              </w:tabs>
              <w:jc w:val="center"/>
              <w:rPr>
                <w:color w:val="000000"/>
                <w:sz w:val="22"/>
                <w:szCs w:val="22"/>
              </w:rPr>
            </w:pPr>
            <w:r w:rsidRPr="00DC38EF">
              <w:rPr>
                <w:color w:val="000000"/>
                <w:sz w:val="22"/>
                <w:szCs w:val="22"/>
              </w:rPr>
              <w:t>Activités d’expression</w:t>
            </w:r>
          </w:p>
        </w:tc>
        <w:tc>
          <w:tcPr>
            <w:tcW w:w="3689" w:type="dxa"/>
            <w:gridSpan w:val="2"/>
            <w:shd w:val="clear" w:color="auto" w:fill="auto"/>
          </w:tcPr>
          <w:p w:rsidR="0053738A" w:rsidRPr="00DC38EF" w:rsidRDefault="0021284E" w:rsidP="00505E78">
            <w:pPr>
              <w:tabs>
                <w:tab w:val="left" w:pos="6400"/>
              </w:tabs>
              <w:jc w:val="center"/>
              <w:rPr>
                <w:color w:val="000000"/>
                <w:sz w:val="22"/>
                <w:szCs w:val="22"/>
              </w:rPr>
            </w:pPr>
            <w:r w:rsidRPr="00DC38EF">
              <w:rPr>
                <w:color w:val="000000"/>
                <w:sz w:val="22"/>
                <w:szCs w:val="22"/>
              </w:rPr>
              <w:t>Gymnastique</w:t>
            </w:r>
          </w:p>
        </w:tc>
        <w:tc>
          <w:tcPr>
            <w:tcW w:w="3667" w:type="dxa"/>
            <w:gridSpan w:val="2"/>
            <w:shd w:val="clear" w:color="auto" w:fill="auto"/>
          </w:tcPr>
          <w:p w:rsidR="0053738A" w:rsidRPr="00DC38EF" w:rsidRDefault="00113353" w:rsidP="00505E78">
            <w:pPr>
              <w:tabs>
                <w:tab w:val="left" w:pos="6400"/>
              </w:tabs>
              <w:jc w:val="center"/>
              <w:rPr>
                <w:color w:val="000000"/>
                <w:sz w:val="22"/>
                <w:szCs w:val="22"/>
              </w:rPr>
            </w:pPr>
            <w:r w:rsidRPr="00DC38EF">
              <w:rPr>
                <w:color w:val="000000"/>
                <w:sz w:val="22"/>
                <w:szCs w:val="22"/>
              </w:rPr>
              <w:t>Tronc commun</w:t>
            </w:r>
          </w:p>
        </w:tc>
      </w:tr>
      <w:tr w:rsidR="00113353" w:rsidRPr="00DC38EF" w:rsidTr="00505E78">
        <w:trPr>
          <w:trHeight w:val="603"/>
        </w:trPr>
        <w:tc>
          <w:tcPr>
            <w:tcW w:w="3425" w:type="dxa"/>
            <w:gridSpan w:val="2"/>
            <w:shd w:val="clear" w:color="auto" w:fill="auto"/>
          </w:tcPr>
          <w:p w:rsidR="00113353" w:rsidRPr="00DC38EF" w:rsidRDefault="00113353" w:rsidP="00113353">
            <w:pPr>
              <w:pStyle w:val="Titre1"/>
              <w:rPr>
                <w:color w:val="000000"/>
                <w:sz w:val="22"/>
                <w:szCs w:val="22"/>
              </w:rPr>
            </w:pPr>
            <w:r w:rsidRPr="00DC38EF">
              <w:rPr>
                <w:color w:val="000000"/>
                <w:sz w:val="22"/>
                <w:szCs w:val="22"/>
              </w:rPr>
              <w:t>Objectif Terminal  D’Intégration</w:t>
            </w:r>
          </w:p>
        </w:tc>
        <w:tc>
          <w:tcPr>
            <w:tcW w:w="10808" w:type="dxa"/>
            <w:gridSpan w:val="5"/>
            <w:shd w:val="clear" w:color="auto" w:fill="auto"/>
          </w:tcPr>
          <w:p w:rsidR="00113353" w:rsidRPr="00DC38EF" w:rsidRDefault="00113353" w:rsidP="004F52D7">
            <w:pPr>
              <w:rPr>
                <w:b/>
                <w:iCs/>
                <w:color w:val="000000"/>
                <w:sz w:val="22"/>
                <w:szCs w:val="22"/>
              </w:rPr>
            </w:pPr>
            <w:r w:rsidRPr="00DC38EF">
              <w:rPr>
                <w:b/>
                <w:iCs/>
                <w:color w:val="000000"/>
                <w:sz w:val="22"/>
                <w:szCs w:val="22"/>
              </w:rPr>
              <w:t>L’élève du tronc commun doit pouvoir maîtriser les composantes du comportement moteur</w:t>
            </w:r>
            <w:r w:rsidR="004F52D7">
              <w:rPr>
                <w:b/>
                <w:iCs/>
                <w:color w:val="000000"/>
                <w:sz w:val="22"/>
                <w:szCs w:val="22"/>
              </w:rPr>
              <w:t>,</w:t>
            </w:r>
            <w:r w:rsidR="004F52D7"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 xml:space="preserve"> </w:t>
            </w:r>
            <w:r w:rsidR="001222A2">
              <w:rPr>
                <w:rFonts w:ascii="TimesNewRoman" w:cs="TimesNewRoman"/>
                <w:b/>
                <w:color w:val="000000"/>
                <w:sz w:val="22"/>
                <w:szCs w:val="22"/>
              </w:rPr>
              <w:t xml:space="preserve">et doit </w:t>
            </w:r>
            <w:r w:rsidR="004F52D7"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pouvoir pr</w:t>
            </w:r>
            <w:r w:rsidR="004F52D7"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é</w:t>
            </w:r>
            <w:r w:rsidR="004F52D7"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senter un projet individuel ou collectif d</w:t>
            </w:r>
            <w:r w:rsidR="004F52D7" w:rsidRPr="00DC38EF"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>’</w:t>
            </w:r>
            <w:r w:rsidR="004F52D7"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expression motrice sous forme d</w:t>
            </w:r>
            <w:r w:rsidR="004F52D7" w:rsidRPr="00DC38EF"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>’</w:t>
            </w:r>
            <w:r w:rsidR="004F52D7"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encha</w:t>
            </w:r>
            <w:r w:rsidR="004F52D7" w:rsidRPr="00DC38EF">
              <w:rPr>
                <w:rFonts w:ascii="TimesNewRoman" w:cs="TimesNewRoman" w:hint="eastAsia"/>
                <w:b/>
                <w:color w:val="000000"/>
                <w:sz w:val="22"/>
                <w:szCs w:val="22"/>
              </w:rPr>
              <w:t>î</w:t>
            </w:r>
            <w:r w:rsidR="004F52D7"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nement d</w:t>
            </w:r>
            <w:r w:rsidR="004F52D7" w:rsidRPr="00DC38EF"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>’</w:t>
            </w:r>
            <w:r w:rsidR="004F52D7" w:rsidRPr="00DC38EF">
              <w:rPr>
                <w:rFonts w:ascii="TimesNewRoman" w:cs="TimesNewRoman" w:hint="eastAsia"/>
                <w:b/>
                <w:color w:val="000000"/>
                <w:sz w:val="22"/>
                <w:szCs w:val="22"/>
              </w:rPr>
              <w:t>é</w:t>
            </w:r>
            <w:r w:rsidR="004F52D7"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l</w:t>
            </w:r>
            <w:r w:rsidR="004F52D7"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é</w:t>
            </w:r>
            <w:r w:rsidR="004F52D7"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ments gymniques devant le groupe classe. De 2A+3B+</w:t>
            </w:r>
            <w:smartTag w:uri="urn:schemas-microsoft-com:office:smarttags" w:element="metricconverter">
              <w:smartTagPr>
                <w:attr w:name="ProductID" w:val="2C"/>
              </w:smartTagPr>
              <w:r w:rsidR="004F52D7" w:rsidRPr="00DC38EF">
                <w:rPr>
                  <w:rFonts w:ascii="TimesNewRoman" w:cs="TimesNewRoman"/>
                  <w:b/>
                  <w:color w:val="000000"/>
                  <w:sz w:val="22"/>
                  <w:szCs w:val="22"/>
                </w:rPr>
                <w:t>2C</w:t>
              </w:r>
            </w:smartTag>
            <w:r w:rsidR="004F52D7" w:rsidRPr="00DC38EF">
              <w:rPr>
                <w:b/>
                <w:iCs/>
                <w:color w:val="000000"/>
                <w:sz w:val="22"/>
                <w:szCs w:val="22"/>
              </w:rPr>
              <w:t>.</w:t>
            </w:r>
          </w:p>
        </w:tc>
      </w:tr>
      <w:tr w:rsidR="0021284E" w:rsidRPr="00DC38EF" w:rsidTr="00505E78">
        <w:trPr>
          <w:trHeight w:val="310"/>
        </w:trPr>
        <w:tc>
          <w:tcPr>
            <w:tcW w:w="1043" w:type="dxa"/>
            <w:vMerge w:val="restart"/>
            <w:shd w:val="clear" w:color="auto" w:fill="auto"/>
          </w:tcPr>
          <w:p w:rsidR="0021284E" w:rsidRPr="004F52D7" w:rsidRDefault="0021284E" w:rsidP="00505E78">
            <w:pPr>
              <w:tabs>
                <w:tab w:val="left" w:pos="6400"/>
              </w:tabs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4F52D7">
              <w:rPr>
                <w:b/>
                <w:bCs/>
                <w:color w:val="FF0000"/>
                <w:sz w:val="22"/>
                <w:szCs w:val="22"/>
              </w:rPr>
              <w:t>Séance</w:t>
            </w:r>
          </w:p>
        </w:tc>
        <w:tc>
          <w:tcPr>
            <w:tcW w:w="7270" w:type="dxa"/>
            <w:gridSpan w:val="3"/>
            <w:vMerge w:val="restart"/>
            <w:shd w:val="clear" w:color="auto" w:fill="auto"/>
          </w:tcPr>
          <w:p w:rsidR="0021284E" w:rsidRPr="004F52D7" w:rsidRDefault="004F52D7" w:rsidP="00505E78">
            <w:pPr>
              <w:tabs>
                <w:tab w:val="left" w:pos="6400"/>
              </w:tabs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4F52D7">
              <w:rPr>
                <w:b/>
                <w:bCs/>
                <w:color w:val="FF0000"/>
                <w:sz w:val="22"/>
                <w:szCs w:val="22"/>
              </w:rPr>
              <w:t>Objectif</w:t>
            </w:r>
          </w:p>
        </w:tc>
        <w:tc>
          <w:tcPr>
            <w:tcW w:w="2973" w:type="dxa"/>
            <w:gridSpan w:val="2"/>
            <w:shd w:val="clear" w:color="auto" w:fill="auto"/>
          </w:tcPr>
          <w:p w:rsidR="0021284E" w:rsidRPr="004F52D7" w:rsidRDefault="004F52D7" w:rsidP="00505E78">
            <w:pPr>
              <w:tabs>
                <w:tab w:val="left" w:pos="6400"/>
              </w:tabs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4F52D7">
              <w:rPr>
                <w:b/>
                <w:bCs/>
                <w:color w:val="FF0000"/>
                <w:sz w:val="22"/>
                <w:szCs w:val="22"/>
              </w:rPr>
              <w:t>Connaissances conceptuelles</w:t>
            </w:r>
          </w:p>
        </w:tc>
        <w:tc>
          <w:tcPr>
            <w:tcW w:w="2947" w:type="dxa"/>
            <w:shd w:val="clear" w:color="auto" w:fill="auto"/>
          </w:tcPr>
          <w:p w:rsidR="0021284E" w:rsidRPr="004F52D7" w:rsidRDefault="004F52D7" w:rsidP="00505E78">
            <w:pPr>
              <w:tabs>
                <w:tab w:val="left" w:pos="6400"/>
              </w:tabs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4F52D7">
              <w:rPr>
                <w:b/>
                <w:bCs/>
                <w:color w:val="FF0000"/>
                <w:sz w:val="22"/>
                <w:szCs w:val="22"/>
              </w:rPr>
              <w:t>Connaissances  comportementale</w:t>
            </w:r>
          </w:p>
        </w:tc>
      </w:tr>
      <w:tr w:rsidR="0021284E" w:rsidRPr="00DC38EF" w:rsidTr="00505E78">
        <w:trPr>
          <w:trHeight w:val="300"/>
        </w:trPr>
        <w:tc>
          <w:tcPr>
            <w:tcW w:w="1043" w:type="dxa"/>
            <w:vMerge/>
            <w:shd w:val="clear" w:color="auto" w:fill="auto"/>
          </w:tcPr>
          <w:p w:rsidR="0021284E" w:rsidRPr="00DC38EF" w:rsidRDefault="0021284E" w:rsidP="00505E78">
            <w:pPr>
              <w:tabs>
                <w:tab w:val="left" w:pos="6400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7270" w:type="dxa"/>
            <w:gridSpan w:val="3"/>
            <w:vMerge/>
            <w:shd w:val="clear" w:color="auto" w:fill="auto"/>
          </w:tcPr>
          <w:p w:rsidR="0021284E" w:rsidRPr="00DC38EF" w:rsidRDefault="0021284E" w:rsidP="00505E78">
            <w:pPr>
              <w:tabs>
                <w:tab w:val="left" w:pos="6400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vMerge w:val="restart"/>
            <w:shd w:val="clear" w:color="auto" w:fill="auto"/>
          </w:tcPr>
          <w:p w:rsidR="00113353" w:rsidRPr="00DC38EF" w:rsidRDefault="00113353" w:rsidP="00C363B3">
            <w:pPr>
              <w:rPr>
                <w:color w:val="000000"/>
                <w:sz w:val="22"/>
                <w:szCs w:val="22"/>
              </w:rPr>
            </w:pPr>
          </w:p>
          <w:p w:rsidR="00113353" w:rsidRPr="00DC38EF" w:rsidRDefault="00113353" w:rsidP="00C363B3">
            <w:pPr>
              <w:rPr>
                <w:color w:val="000000"/>
                <w:sz w:val="22"/>
                <w:szCs w:val="22"/>
              </w:rPr>
            </w:pPr>
          </w:p>
          <w:p w:rsidR="00C363B3" w:rsidRPr="00DC38EF" w:rsidRDefault="0021284E" w:rsidP="00C363B3">
            <w:pPr>
              <w:rPr>
                <w:color w:val="000000"/>
                <w:sz w:val="22"/>
                <w:szCs w:val="22"/>
              </w:rPr>
            </w:pPr>
            <w:r w:rsidRPr="00DC38EF">
              <w:rPr>
                <w:color w:val="000000"/>
                <w:sz w:val="22"/>
                <w:szCs w:val="22"/>
              </w:rPr>
              <w:t xml:space="preserve">- </w:t>
            </w:r>
            <w:r w:rsidR="00C363B3" w:rsidRPr="00DC38EF">
              <w:rPr>
                <w:color w:val="000000"/>
                <w:sz w:val="22"/>
                <w:szCs w:val="22"/>
              </w:rPr>
              <w:t>Connaissance sur le comment s’échauffer.</w:t>
            </w:r>
          </w:p>
          <w:p w:rsidR="00C363B3" w:rsidRPr="00DC38EF" w:rsidRDefault="00C363B3" w:rsidP="00C363B3">
            <w:pPr>
              <w:rPr>
                <w:color w:val="000000"/>
                <w:sz w:val="22"/>
                <w:szCs w:val="22"/>
              </w:rPr>
            </w:pPr>
            <w:r w:rsidRPr="00DC38EF">
              <w:rPr>
                <w:color w:val="000000"/>
                <w:sz w:val="22"/>
                <w:szCs w:val="22"/>
              </w:rPr>
              <w:t>- Connaissance générale sur le code de pointage (composition de l’enchaînement, les gestes gymniques et les liaisons)</w:t>
            </w:r>
          </w:p>
          <w:p w:rsidR="00C363B3" w:rsidRPr="00DC38EF" w:rsidRDefault="00C363B3" w:rsidP="00C363B3">
            <w:pPr>
              <w:rPr>
                <w:color w:val="000000"/>
                <w:sz w:val="22"/>
                <w:szCs w:val="22"/>
              </w:rPr>
            </w:pPr>
            <w:r w:rsidRPr="00DC38EF">
              <w:rPr>
                <w:color w:val="000000"/>
                <w:sz w:val="22"/>
                <w:szCs w:val="22"/>
              </w:rPr>
              <w:t>- la découverte et l’exploitation de l’espace avant, arrière longitudinale et latérale</w:t>
            </w:r>
          </w:p>
          <w:p w:rsidR="0021284E" w:rsidRPr="00DC38EF" w:rsidRDefault="00C363B3" w:rsidP="00D7008F">
            <w:pPr>
              <w:rPr>
                <w:color w:val="000000"/>
                <w:sz w:val="22"/>
                <w:szCs w:val="22"/>
              </w:rPr>
            </w:pPr>
            <w:r w:rsidRPr="00DC38EF">
              <w:rPr>
                <w:color w:val="000000"/>
                <w:sz w:val="22"/>
                <w:szCs w:val="22"/>
              </w:rPr>
              <w:t>- savoir apprécier un spectacle gymnique sportif de haut niveau</w:t>
            </w:r>
          </w:p>
        </w:tc>
        <w:tc>
          <w:tcPr>
            <w:tcW w:w="2947" w:type="dxa"/>
            <w:vMerge w:val="restart"/>
            <w:shd w:val="clear" w:color="auto" w:fill="auto"/>
          </w:tcPr>
          <w:p w:rsidR="00113353" w:rsidRPr="00DC38EF" w:rsidRDefault="00113353" w:rsidP="00C363B3">
            <w:pPr>
              <w:rPr>
                <w:color w:val="000000"/>
                <w:sz w:val="22"/>
                <w:szCs w:val="22"/>
              </w:rPr>
            </w:pPr>
          </w:p>
          <w:p w:rsidR="00113353" w:rsidRPr="00DC38EF" w:rsidRDefault="00113353" w:rsidP="00C363B3">
            <w:pPr>
              <w:rPr>
                <w:color w:val="000000"/>
                <w:sz w:val="22"/>
                <w:szCs w:val="22"/>
              </w:rPr>
            </w:pPr>
          </w:p>
          <w:p w:rsidR="00C363B3" w:rsidRPr="00DC38EF" w:rsidRDefault="00C363B3" w:rsidP="00C363B3">
            <w:pPr>
              <w:rPr>
                <w:color w:val="000000"/>
                <w:sz w:val="22"/>
                <w:szCs w:val="22"/>
              </w:rPr>
            </w:pPr>
            <w:r w:rsidRPr="00DC38EF">
              <w:rPr>
                <w:color w:val="000000"/>
                <w:sz w:val="22"/>
                <w:szCs w:val="22"/>
              </w:rPr>
              <w:t>développer la confiance en soi.</w:t>
            </w:r>
          </w:p>
          <w:p w:rsidR="00C363B3" w:rsidRPr="00DC38EF" w:rsidRDefault="00C363B3" w:rsidP="00C363B3">
            <w:pPr>
              <w:rPr>
                <w:color w:val="000000"/>
                <w:sz w:val="22"/>
                <w:szCs w:val="22"/>
              </w:rPr>
            </w:pPr>
            <w:r w:rsidRPr="00DC38EF">
              <w:rPr>
                <w:color w:val="000000"/>
                <w:sz w:val="22"/>
                <w:szCs w:val="22"/>
              </w:rPr>
              <w:t>- S’intégrer dans le groupe.</w:t>
            </w:r>
          </w:p>
          <w:p w:rsidR="00C363B3" w:rsidRPr="00DC38EF" w:rsidRDefault="004F52D7" w:rsidP="004F52D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-la responsabilis</w:t>
            </w:r>
            <w:r w:rsidR="00C363B3" w:rsidRPr="00DC38EF">
              <w:rPr>
                <w:color w:val="000000"/>
                <w:sz w:val="22"/>
                <w:szCs w:val="22"/>
              </w:rPr>
              <w:t>ation et l’autonomie (parade entraide)</w:t>
            </w:r>
          </w:p>
          <w:p w:rsidR="00C363B3" w:rsidRPr="00DC38EF" w:rsidRDefault="00C363B3" w:rsidP="00C363B3">
            <w:pPr>
              <w:rPr>
                <w:color w:val="000000"/>
                <w:sz w:val="22"/>
                <w:szCs w:val="22"/>
              </w:rPr>
            </w:pPr>
            <w:r w:rsidRPr="00DC38EF">
              <w:rPr>
                <w:color w:val="000000"/>
                <w:sz w:val="22"/>
                <w:szCs w:val="22"/>
              </w:rPr>
              <w:t>- l’auto évaluation</w:t>
            </w:r>
          </w:p>
          <w:p w:rsidR="0021284E" w:rsidRPr="00DC38EF" w:rsidRDefault="00C363B3" w:rsidP="00505E78">
            <w:pPr>
              <w:tabs>
                <w:tab w:val="left" w:pos="6400"/>
              </w:tabs>
              <w:rPr>
                <w:color w:val="000000"/>
                <w:sz w:val="22"/>
                <w:szCs w:val="22"/>
              </w:rPr>
            </w:pPr>
            <w:r w:rsidRPr="00DC38EF">
              <w:rPr>
                <w:color w:val="000000"/>
                <w:sz w:val="22"/>
                <w:szCs w:val="22"/>
              </w:rPr>
              <w:t>-assumer sa silhouette devant les autres</w:t>
            </w:r>
          </w:p>
        </w:tc>
      </w:tr>
      <w:tr w:rsidR="00C363B3" w:rsidRPr="00DC38EF" w:rsidTr="00505E78">
        <w:trPr>
          <w:trHeight w:val="240"/>
        </w:trPr>
        <w:tc>
          <w:tcPr>
            <w:tcW w:w="1043" w:type="dxa"/>
            <w:shd w:val="clear" w:color="auto" w:fill="auto"/>
          </w:tcPr>
          <w:p w:rsidR="00C363B3" w:rsidRPr="00DC38EF" w:rsidRDefault="00C363B3" w:rsidP="00505E78">
            <w:pPr>
              <w:tabs>
                <w:tab w:val="left" w:pos="6400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38EF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270" w:type="dxa"/>
            <w:gridSpan w:val="3"/>
            <w:shd w:val="clear" w:color="auto" w:fill="auto"/>
          </w:tcPr>
          <w:p w:rsidR="00C363B3" w:rsidRPr="00DC38EF" w:rsidRDefault="006A4B63" w:rsidP="00C363B3">
            <w:pPr>
              <w:rPr>
                <w:rFonts w:ascii="Comic Sans MS" w:hAnsi="Comic Sans MS"/>
                <w:color w:val="000000"/>
                <w:sz w:val="22"/>
                <w:szCs w:val="22"/>
              </w:rPr>
            </w:pPr>
            <w:r w:rsidRPr="00DC38EF">
              <w:rPr>
                <w:color w:val="000000"/>
                <w:sz w:val="22"/>
                <w:szCs w:val="22"/>
              </w:rPr>
              <w:t xml:space="preserve">Mettre les élèves dans la situation de référence pour détecter leur pré requis et leur niveau d’habileté dans l’activité gymnastique sol (test diagnostique).                </w:t>
            </w:r>
          </w:p>
        </w:tc>
        <w:tc>
          <w:tcPr>
            <w:tcW w:w="2973" w:type="dxa"/>
            <w:gridSpan w:val="2"/>
            <w:vMerge/>
            <w:shd w:val="clear" w:color="auto" w:fill="auto"/>
          </w:tcPr>
          <w:p w:rsidR="00C363B3" w:rsidRPr="00DC38EF" w:rsidRDefault="00C363B3" w:rsidP="00505E78">
            <w:pPr>
              <w:tabs>
                <w:tab w:val="left" w:pos="6400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2947" w:type="dxa"/>
            <w:vMerge/>
            <w:shd w:val="clear" w:color="auto" w:fill="auto"/>
          </w:tcPr>
          <w:p w:rsidR="00C363B3" w:rsidRPr="00DC38EF" w:rsidRDefault="00C363B3" w:rsidP="00505E78">
            <w:pPr>
              <w:tabs>
                <w:tab w:val="left" w:pos="6400"/>
              </w:tabs>
              <w:rPr>
                <w:color w:val="000000"/>
                <w:sz w:val="22"/>
                <w:szCs w:val="22"/>
              </w:rPr>
            </w:pPr>
          </w:p>
        </w:tc>
      </w:tr>
      <w:tr w:rsidR="00C363B3" w:rsidRPr="00DC38EF" w:rsidTr="00505E78">
        <w:trPr>
          <w:trHeight w:val="283"/>
        </w:trPr>
        <w:tc>
          <w:tcPr>
            <w:tcW w:w="1043" w:type="dxa"/>
            <w:shd w:val="clear" w:color="auto" w:fill="auto"/>
          </w:tcPr>
          <w:p w:rsidR="00C363B3" w:rsidRPr="00DC38EF" w:rsidRDefault="00C363B3" w:rsidP="00505E78">
            <w:pPr>
              <w:tabs>
                <w:tab w:val="left" w:pos="6400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38EF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7270" w:type="dxa"/>
            <w:gridSpan w:val="3"/>
            <w:shd w:val="clear" w:color="auto" w:fill="auto"/>
          </w:tcPr>
          <w:p w:rsidR="00C363B3" w:rsidRPr="00DC38EF" w:rsidRDefault="00D7008F" w:rsidP="00C363B3">
            <w:pPr>
              <w:rPr>
                <w:i/>
                <w:iCs/>
                <w:smallCaps/>
                <w:shadow/>
                <w:color w:val="000000"/>
                <w:sz w:val="22"/>
                <w:szCs w:val="22"/>
              </w:rPr>
            </w:pPr>
            <w:r w:rsidRPr="00DC38EF">
              <w:rPr>
                <w:color w:val="000000"/>
                <w:sz w:val="22"/>
                <w:szCs w:val="22"/>
              </w:rPr>
              <w:t>Remettre les élèves en condition physique spécifique à la gymnastique (renforcement musculaire, gainage et assouplissement).</w:t>
            </w:r>
          </w:p>
        </w:tc>
        <w:tc>
          <w:tcPr>
            <w:tcW w:w="2973" w:type="dxa"/>
            <w:gridSpan w:val="2"/>
            <w:vMerge/>
            <w:shd w:val="clear" w:color="auto" w:fill="auto"/>
          </w:tcPr>
          <w:p w:rsidR="00C363B3" w:rsidRPr="00DC38EF" w:rsidRDefault="00C363B3" w:rsidP="00505E78">
            <w:pPr>
              <w:tabs>
                <w:tab w:val="left" w:pos="6400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2947" w:type="dxa"/>
            <w:vMerge/>
            <w:shd w:val="clear" w:color="auto" w:fill="auto"/>
          </w:tcPr>
          <w:p w:rsidR="00C363B3" w:rsidRPr="00DC38EF" w:rsidRDefault="00C363B3" w:rsidP="00505E78">
            <w:pPr>
              <w:tabs>
                <w:tab w:val="left" w:pos="6400"/>
              </w:tabs>
              <w:rPr>
                <w:color w:val="000000"/>
                <w:sz w:val="22"/>
                <w:szCs w:val="22"/>
              </w:rPr>
            </w:pPr>
          </w:p>
        </w:tc>
      </w:tr>
      <w:tr w:rsidR="00D7008F" w:rsidRPr="00DC38EF" w:rsidTr="00505E78">
        <w:trPr>
          <w:trHeight w:val="283"/>
        </w:trPr>
        <w:tc>
          <w:tcPr>
            <w:tcW w:w="1043" w:type="dxa"/>
            <w:shd w:val="clear" w:color="auto" w:fill="auto"/>
          </w:tcPr>
          <w:p w:rsidR="00D7008F" w:rsidRPr="00DC38EF" w:rsidRDefault="00D7008F" w:rsidP="00505E78">
            <w:pPr>
              <w:tabs>
                <w:tab w:val="left" w:pos="6400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38EF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7270" w:type="dxa"/>
            <w:gridSpan w:val="3"/>
            <w:shd w:val="clear" w:color="auto" w:fill="auto"/>
          </w:tcPr>
          <w:p w:rsidR="00D7008F" w:rsidRPr="00DC38EF" w:rsidRDefault="00D7008F" w:rsidP="00113353">
            <w:pPr>
              <w:rPr>
                <w:color w:val="000000"/>
                <w:sz w:val="22"/>
                <w:szCs w:val="22"/>
              </w:rPr>
            </w:pPr>
            <w:r w:rsidRPr="00DC38EF">
              <w:rPr>
                <w:color w:val="000000"/>
                <w:sz w:val="22"/>
                <w:szCs w:val="22"/>
              </w:rPr>
              <w:t xml:space="preserve"> présenter un mini Enchaînement contenant les expressions motrices d’équilibre et des éléments de difficulté A </w:t>
            </w:r>
          </w:p>
        </w:tc>
        <w:tc>
          <w:tcPr>
            <w:tcW w:w="2973" w:type="dxa"/>
            <w:gridSpan w:val="2"/>
            <w:vMerge/>
            <w:shd w:val="clear" w:color="auto" w:fill="auto"/>
          </w:tcPr>
          <w:p w:rsidR="00D7008F" w:rsidRPr="00DC38EF" w:rsidRDefault="00D7008F" w:rsidP="00505E78">
            <w:pPr>
              <w:tabs>
                <w:tab w:val="left" w:pos="6400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2947" w:type="dxa"/>
            <w:vMerge/>
            <w:shd w:val="clear" w:color="auto" w:fill="auto"/>
          </w:tcPr>
          <w:p w:rsidR="00D7008F" w:rsidRPr="00DC38EF" w:rsidRDefault="00D7008F" w:rsidP="00505E78">
            <w:pPr>
              <w:tabs>
                <w:tab w:val="left" w:pos="6400"/>
              </w:tabs>
              <w:rPr>
                <w:color w:val="000000"/>
                <w:sz w:val="22"/>
                <w:szCs w:val="22"/>
              </w:rPr>
            </w:pPr>
          </w:p>
        </w:tc>
      </w:tr>
      <w:tr w:rsidR="00D7008F" w:rsidRPr="00DC38EF" w:rsidTr="00505E78">
        <w:trPr>
          <w:trHeight w:val="283"/>
        </w:trPr>
        <w:tc>
          <w:tcPr>
            <w:tcW w:w="1043" w:type="dxa"/>
            <w:shd w:val="clear" w:color="auto" w:fill="auto"/>
          </w:tcPr>
          <w:p w:rsidR="00D7008F" w:rsidRPr="00DC38EF" w:rsidRDefault="00D7008F" w:rsidP="00505E78">
            <w:pPr>
              <w:tabs>
                <w:tab w:val="left" w:pos="6400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38EF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7270" w:type="dxa"/>
            <w:gridSpan w:val="3"/>
            <w:shd w:val="clear" w:color="auto" w:fill="auto"/>
          </w:tcPr>
          <w:p w:rsidR="00D7008F" w:rsidRPr="00DC38EF" w:rsidRDefault="00D7008F" w:rsidP="00113353">
            <w:pPr>
              <w:rPr>
                <w:color w:val="000000"/>
                <w:sz w:val="22"/>
                <w:szCs w:val="22"/>
              </w:rPr>
            </w:pPr>
            <w:r w:rsidRPr="00DC38EF">
              <w:rPr>
                <w:color w:val="000000"/>
                <w:sz w:val="22"/>
                <w:szCs w:val="22"/>
              </w:rPr>
              <w:t xml:space="preserve">pouvoir présenter un mini- enchaînement à dominante renversement souplesse et les  éléments gymniques figurants dans la difficulté B. </w:t>
            </w:r>
          </w:p>
        </w:tc>
        <w:tc>
          <w:tcPr>
            <w:tcW w:w="2973" w:type="dxa"/>
            <w:gridSpan w:val="2"/>
            <w:vMerge/>
            <w:shd w:val="clear" w:color="auto" w:fill="auto"/>
          </w:tcPr>
          <w:p w:rsidR="00D7008F" w:rsidRPr="00DC38EF" w:rsidRDefault="00D7008F" w:rsidP="00505E78">
            <w:pPr>
              <w:tabs>
                <w:tab w:val="left" w:pos="6400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2947" w:type="dxa"/>
            <w:vMerge/>
            <w:shd w:val="clear" w:color="auto" w:fill="auto"/>
          </w:tcPr>
          <w:p w:rsidR="00D7008F" w:rsidRPr="00DC38EF" w:rsidRDefault="00D7008F" w:rsidP="00505E78">
            <w:pPr>
              <w:tabs>
                <w:tab w:val="left" w:pos="6400"/>
              </w:tabs>
              <w:rPr>
                <w:color w:val="000000"/>
                <w:sz w:val="22"/>
                <w:szCs w:val="22"/>
              </w:rPr>
            </w:pPr>
          </w:p>
        </w:tc>
      </w:tr>
      <w:tr w:rsidR="00D7008F" w:rsidRPr="00DC38EF" w:rsidTr="00505E78">
        <w:trPr>
          <w:trHeight w:val="304"/>
        </w:trPr>
        <w:tc>
          <w:tcPr>
            <w:tcW w:w="1043" w:type="dxa"/>
            <w:shd w:val="clear" w:color="auto" w:fill="auto"/>
          </w:tcPr>
          <w:p w:rsidR="00D7008F" w:rsidRPr="00DC38EF" w:rsidRDefault="00D7008F" w:rsidP="00505E78">
            <w:pPr>
              <w:tabs>
                <w:tab w:val="left" w:pos="6400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38EF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7270" w:type="dxa"/>
            <w:gridSpan w:val="3"/>
            <w:shd w:val="clear" w:color="auto" w:fill="auto"/>
          </w:tcPr>
          <w:p w:rsidR="00D7008F" w:rsidRPr="00DC38EF" w:rsidRDefault="00D7008F" w:rsidP="00505E78">
            <w:pPr>
              <w:ind w:firstLine="102"/>
              <w:rPr>
                <w:color w:val="000000"/>
                <w:sz w:val="22"/>
                <w:szCs w:val="22"/>
              </w:rPr>
            </w:pPr>
            <w:r w:rsidRPr="00DC38EF">
              <w:rPr>
                <w:color w:val="000000"/>
                <w:sz w:val="22"/>
                <w:szCs w:val="22"/>
              </w:rPr>
              <w:t xml:space="preserve">pouvoir présenter un mini- enchaînement à dominante renversement et équilibre et les éléments gymniques figurants dans la difficulté B et C. </w:t>
            </w:r>
          </w:p>
        </w:tc>
        <w:tc>
          <w:tcPr>
            <w:tcW w:w="2973" w:type="dxa"/>
            <w:gridSpan w:val="2"/>
            <w:vMerge/>
            <w:shd w:val="clear" w:color="auto" w:fill="auto"/>
          </w:tcPr>
          <w:p w:rsidR="00D7008F" w:rsidRPr="00DC38EF" w:rsidRDefault="00D7008F" w:rsidP="00505E78">
            <w:pPr>
              <w:tabs>
                <w:tab w:val="left" w:pos="6400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2947" w:type="dxa"/>
            <w:vMerge/>
            <w:shd w:val="clear" w:color="auto" w:fill="auto"/>
          </w:tcPr>
          <w:p w:rsidR="00D7008F" w:rsidRPr="00DC38EF" w:rsidRDefault="00D7008F" w:rsidP="00505E78">
            <w:pPr>
              <w:tabs>
                <w:tab w:val="left" w:pos="6400"/>
              </w:tabs>
              <w:rPr>
                <w:color w:val="000000"/>
                <w:sz w:val="22"/>
                <w:szCs w:val="22"/>
              </w:rPr>
            </w:pPr>
          </w:p>
        </w:tc>
      </w:tr>
      <w:tr w:rsidR="00D7008F" w:rsidRPr="00DC38EF" w:rsidTr="00505E78">
        <w:trPr>
          <w:trHeight w:val="239"/>
        </w:trPr>
        <w:tc>
          <w:tcPr>
            <w:tcW w:w="1043" w:type="dxa"/>
            <w:shd w:val="clear" w:color="auto" w:fill="auto"/>
          </w:tcPr>
          <w:p w:rsidR="00D7008F" w:rsidRPr="00DC38EF" w:rsidRDefault="00D7008F" w:rsidP="00505E78">
            <w:pPr>
              <w:tabs>
                <w:tab w:val="left" w:pos="6400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38EF">
              <w:rPr>
                <w:b/>
                <w:b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7270" w:type="dxa"/>
            <w:gridSpan w:val="3"/>
            <w:shd w:val="clear" w:color="auto" w:fill="auto"/>
          </w:tcPr>
          <w:p w:rsidR="00D7008F" w:rsidRPr="00DC38EF" w:rsidRDefault="00D7008F" w:rsidP="00505E78">
            <w:pPr>
              <w:ind w:firstLine="102"/>
              <w:rPr>
                <w:color w:val="000000"/>
                <w:sz w:val="22"/>
                <w:szCs w:val="22"/>
              </w:rPr>
            </w:pPr>
            <w:r w:rsidRPr="00DC38EF">
              <w:rPr>
                <w:color w:val="000000"/>
                <w:sz w:val="22"/>
                <w:szCs w:val="22"/>
              </w:rPr>
              <w:t xml:space="preserve">L’élève doit pouvoir présenter un mini- enchaînement à dominante force et les éléments gymniques figurants dans la difficulté B et C.                                             </w:t>
            </w:r>
          </w:p>
        </w:tc>
        <w:tc>
          <w:tcPr>
            <w:tcW w:w="2973" w:type="dxa"/>
            <w:gridSpan w:val="2"/>
            <w:vMerge/>
            <w:shd w:val="clear" w:color="auto" w:fill="auto"/>
          </w:tcPr>
          <w:p w:rsidR="00D7008F" w:rsidRPr="00DC38EF" w:rsidRDefault="00D7008F" w:rsidP="00505E78">
            <w:pPr>
              <w:tabs>
                <w:tab w:val="left" w:pos="6400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2947" w:type="dxa"/>
            <w:vMerge/>
            <w:shd w:val="clear" w:color="auto" w:fill="auto"/>
          </w:tcPr>
          <w:p w:rsidR="00D7008F" w:rsidRPr="00DC38EF" w:rsidRDefault="00D7008F" w:rsidP="00505E78">
            <w:pPr>
              <w:tabs>
                <w:tab w:val="left" w:pos="6400"/>
              </w:tabs>
              <w:rPr>
                <w:color w:val="000000"/>
                <w:sz w:val="22"/>
                <w:szCs w:val="22"/>
              </w:rPr>
            </w:pPr>
          </w:p>
        </w:tc>
      </w:tr>
      <w:tr w:rsidR="00D7008F" w:rsidRPr="00DC38EF" w:rsidTr="00505E78">
        <w:trPr>
          <w:trHeight w:val="348"/>
        </w:trPr>
        <w:tc>
          <w:tcPr>
            <w:tcW w:w="1043" w:type="dxa"/>
            <w:shd w:val="clear" w:color="auto" w:fill="auto"/>
          </w:tcPr>
          <w:p w:rsidR="00D7008F" w:rsidRPr="00DC38EF" w:rsidRDefault="00D7008F" w:rsidP="00505E78">
            <w:pPr>
              <w:tabs>
                <w:tab w:val="left" w:pos="6400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38EF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270" w:type="dxa"/>
            <w:gridSpan w:val="3"/>
            <w:shd w:val="clear" w:color="auto" w:fill="auto"/>
          </w:tcPr>
          <w:p w:rsidR="00D7008F" w:rsidRPr="00DC38EF" w:rsidRDefault="00D7008F" w:rsidP="00113353">
            <w:pPr>
              <w:rPr>
                <w:color w:val="000000"/>
                <w:sz w:val="22"/>
                <w:szCs w:val="22"/>
              </w:rPr>
            </w:pPr>
            <w:r w:rsidRPr="00DC38EF">
              <w:rPr>
                <w:color w:val="000000"/>
                <w:sz w:val="22"/>
                <w:szCs w:val="22"/>
              </w:rPr>
              <w:t xml:space="preserve">L’élève doit pouvoir présenter un mini -enchaînement  à dominante éléments gymniques  figurants dans la difficulté  C.                                           </w:t>
            </w:r>
          </w:p>
          <w:p w:rsidR="00D7008F" w:rsidRPr="00DC38EF" w:rsidRDefault="00D7008F" w:rsidP="00505E78">
            <w:pPr>
              <w:ind w:firstLine="102"/>
              <w:rPr>
                <w:color w:val="000000"/>
                <w:sz w:val="22"/>
                <w:szCs w:val="22"/>
              </w:rPr>
            </w:pPr>
          </w:p>
        </w:tc>
        <w:tc>
          <w:tcPr>
            <w:tcW w:w="2973" w:type="dxa"/>
            <w:gridSpan w:val="2"/>
            <w:vMerge/>
            <w:shd w:val="clear" w:color="auto" w:fill="auto"/>
          </w:tcPr>
          <w:p w:rsidR="00D7008F" w:rsidRPr="00DC38EF" w:rsidRDefault="00D7008F" w:rsidP="00505E78">
            <w:pPr>
              <w:tabs>
                <w:tab w:val="left" w:pos="6400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2947" w:type="dxa"/>
            <w:vMerge/>
            <w:shd w:val="clear" w:color="auto" w:fill="auto"/>
          </w:tcPr>
          <w:p w:rsidR="00D7008F" w:rsidRPr="00DC38EF" w:rsidRDefault="00D7008F" w:rsidP="00505E78">
            <w:pPr>
              <w:tabs>
                <w:tab w:val="left" w:pos="6400"/>
              </w:tabs>
              <w:rPr>
                <w:color w:val="000000"/>
                <w:sz w:val="22"/>
                <w:szCs w:val="22"/>
              </w:rPr>
            </w:pPr>
          </w:p>
        </w:tc>
      </w:tr>
      <w:tr w:rsidR="00D7008F" w:rsidRPr="00DC38EF" w:rsidTr="00505E78">
        <w:trPr>
          <w:trHeight w:val="370"/>
        </w:trPr>
        <w:tc>
          <w:tcPr>
            <w:tcW w:w="1043" w:type="dxa"/>
            <w:shd w:val="clear" w:color="auto" w:fill="auto"/>
          </w:tcPr>
          <w:p w:rsidR="00D7008F" w:rsidRPr="00DC38EF" w:rsidRDefault="00D7008F" w:rsidP="00505E78">
            <w:pPr>
              <w:tabs>
                <w:tab w:val="left" w:pos="6400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38EF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7270" w:type="dxa"/>
            <w:gridSpan w:val="3"/>
            <w:shd w:val="clear" w:color="auto" w:fill="auto"/>
          </w:tcPr>
          <w:p w:rsidR="00D7008F" w:rsidRPr="00DC38EF" w:rsidRDefault="00D7008F" w:rsidP="00505E78">
            <w:pPr>
              <w:ind w:firstLine="102"/>
              <w:rPr>
                <w:color w:val="000000"/>
                <w:sz w:val="22"/>
                <w:szCs w:val="22"/>
              </w:rPr>
            </w:pPr>
            <w:r w:rsidRPr="00DC38EF">
              <w:rPr>
                <w:color w:val="000000"/>
                <w:sz w:val="22"/>
                <w:szCs w:val="22"/>
              </w:rPr>
              <w:t xml:space="preserve">présenter un mini enchaînement à partir d’éléments de difficulté A ; B et C </w:t>
            </w:r>
          </w:p>
        </w:tc>
        <w:tc>
          <w:tcPr>
            <w:tcW w:w="2973" w:type="dxa"/>
            <w:gridSpan w:val="2"/>
            <w:vMerge/>
            <w:shd w:val="clear" w:color="auto" w:fill="auto"/>
          </w:tcPr>
          <w:p w:rsidR="00D7008F" w:rsidRPr="00DC38EF" w:rsidRDefault="00D7008F" w:rsidP="00505E78">
            <w:pPr>
              <w:tabs>
                <w:tab w:val="left" w:pos="6400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2947" w:type="dxa"/>
            <w:vMerge/>
            <w:shd w:val="clear" w:color="auto" w:fill="auto"/>
          </w:tcPr>
          <w:p w:rsidR="00D7008F" w:rsidRPr="00DC38EF" w:rsidRDefault="00D7008F" w:rsidP="00505E78">
            <w:pPr>
              <w:tabs>
                <w:tab w:val="left" w:pos="6400"/>
              </w:tabs>
              <w:rPr>
                <w:color w:val="000000"/>
                <w:sz w:val="22"/>
                <w:szCs w:val="22"/>
              </w:rPr>
            </w:pPr>
          </w:p>
        </w:tc>
      </w:tr>
      <w:tr w:rsidR="00992546" w:rsidRPr="00DC38EF" w:rsidTr="00505E78">
        <w:trPr>
          <w:trHeight w:val="466"/>
        </w:trPr>
        <w:tc>
          <w:tcPr>
            <w:tcW w:w="8313" w:type="dxa"/>
            <w:gridSpan w:val="4"/>
            <w:shd w:val="clear" w:color="auto" w:fill="auto"/>
          </w:tcPr>
          <w:p w:rsidR="00992546" w:rsidRPr="00DC38EF" w:rsidRDefault="00992546" w:rsidP="00505E78">
            <w:pPr>
              <w:tabs>
                <w:tab w:val="left" w:pos="6400"/>
              </w:tabs>
              <w:jc w:val="center"/>
              <w:rPr>
                <w:color w:val="000000"/>
                <w:sz w:val="22"/>
                <w:szCs w:val="22"/>
              </w:rPr>
            </w:pPr>
            <w:r w:rsidRPr="00DC38EF">
              <w:rPr>
                <w:b/>
                <w:bCs/>
                <w:color w:val="000000"/>
                <w:sz w:val="22"/>
                <w:szCs w:val="22"/>
              </w:rPr>
              <w:t xml:space="preserve">Situation de référence : </w:t>
            </w:r>
            <w:r w:rsidRPr="00DC38EF">
              <w:rPr>
                <w:color w:val="000000"/>
                <w:sz w:val="22"/>
                <w:szCs w:val="22"/>
              </w:rPr>
              <w:t xml:space="preserve">Réaliser un enchaînement composé de </w:t>
            </w:r>
            <w:r w:rsidRPr="00DC38EF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C363B3" w:rsidRPr="00DC38EF">
              <w:rPr>
                <w:b/>
                <w:bCs/>
                <w:color w:val="000000"/>
                <w:sz w:val="22"/>
                <w:szCs w:val="22"/>
              </w:rPr>
              <w:t>A</w:t>
            </w:r>
            <w:r w:rsidRPr="00DC38EF">
              <w:rPr>
                <w:b/>
                <w:bCs/>
                <w:color w:val="000000"/>
                <w:sz w:val="22"/>
                <w:szCs w:val="22"/>
              </w:rPr>
              <w:t>+3</w:t>
            </w:r>
            <w:r w:rsidR="00C363B3" w:rsidRPr="00DC38EF">
              <w:rPr>
                <w:b/>
                <w:bCs/>
                <w:color w:val="000000"/>
                <w:sz w:val="22"/>
                <w:szCs w:val="22"/>
              </w:rPr>
              <w:t>B</w:t>
            </w:r>
            <w:r w:rsidRPr="00DC38EF">
              <w:rPr>
                <w:b/>
                <w:bCs/>
                <w:color w:val="000000"/>
                <w:sz w:val="22"/>
                <w:szCs w:val="22"/>
              </w:rPr>
              <w:t>+2</w:t>
            </w:r>
            <w:r w:rsidR="00C363B3" w:rsidRPr="00DC38EF">
              <w:rPr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2973" w:type="dxa"/>
            <w:gridSpan w:val="2"/>
            <w:vMerge/>
            <w:shd w:val="clear" w:color="auto" w:fill="auto"/>
          </w:tcPr>
          <w:p w:rsidR="00992546" w:rsidRPr="00DC38EF" w:rsidRDefault="00992546" w:rsidP="00505E78">
            <w:pPr>
              <w:tabs>
                <w:tab w:val="left" w:pos="6400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2947" w:type="dxa"/>
            <w:vMerge/>
            <w:shd w:val="clear" w:color="auto" w:fill="auto"/>
          </w:tcPr>
          <w:p w:rsidR="00992546" w:rsidRPr="00DC38EF" w:rsidRDefault="00992546" w:rsidP="00505E78">
            <w:pPr>
              <w:tabs>
                <w:tab w:val="left" w:pos="6400"/>
              </w:tabs>
              <w:rPr>
                <w:color w:val="000000"/>
                <w:sz w:val="22"/>
                <w:szCs w:val="22"/>
              </w:rPr>
            </w:pPr>
          </w:p>
        </w:tc>
      </w:tr>
    </w:tbl>
    <w:p w:rsidR="00753330" w:rsidRDefault="00753330" w:rsidP="00D7008F"/>
    <w:sectPr w:rsidR="00753330" w:rsidSect="00D7008F">
      <w:pgSz w:w="17294" w:h="12304" w:orient="landscape" w:code="9"/>
      <w:pgMar w:top="567" w:right="2302" w:bottom="624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A73F13"/>
    <w:multiLevelType w:val="hybridMultilevel"/>
    <w:tmpl w:val="D51AC97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53738A"/>
    <w:rsid w:val="000300F1"/>
    <w:rsid w:val="00113353"/>
    <w:rsid w:val="001222A2"/>
    <w:rsid w:val="001505FC"/>
    <w:rsid w:val="0021284E"/>
    <w:rsid w:val="0029438F"/>
    <w:rsid w:val="002D5E7C"/>
    <w:rsid w:val="003178B0"/>
    <w:rsid w:val="00382DC8"/>
    <w:rsid w:val="00474594"/>
    <w:rsid w:val="004F52D7"/>
    <w:rsid w:val="00505E78"/>
    <w:rsid w:val="00532C8D"/>
    <w:rsid w:val="0053738A"/>
    <w:rsid w:val="005D1151"/>
    <w:rsid w:val="00613898"/>
    <w:rsid w:val="006356CF"/>
    <w:rsid w:val="006A4B63"/>
    <w:rsid w:val="00704F0A"/>
    <w:rsid w:val="00753330"/>
    <w:rsid w:val="007A574E"/>
    <w:rsid w:val="007E5153"/>
    <w:rsid w:val="0088592A"/>
    <w:rsid w:val="008D47A8"/>
    <w:rsid w:val="00912702"/>
    <w:rsid w:val="00991FE3"/>
    <w:rsid w:val="00992546"/>
    <w:rsid w:val="009B3221"/>
    <w:rsid w:val="009F292C"/>
    <w:rsid w:val="00A7600E"/>
    <w:rsid w:val="00AF5FBF"/>
    <w:rsid w:val="00B01820"/>
    <w:rsid w:val="00C026E9"/>
    <w:rsid w:val="00C32951"/>
    <w:rsid w:val="00C363B3"/>
    <w:rsid w:val="00CF4DCD"/>
    <w:rsid w:val="00D11DF0"/>
    <w:rsid w:val="00D7008F"/>
    <w:rsid w:val="00D85FFA"/>
    <w:rsid w:val="00DC38EF"/>
    <w:rsid w:val="00DE0B26"/>
    <w:rsid w:val="00EE7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3738A"/>
    <w:rPr>
      <w:sz w:val="24"/>
      <w:szCs w:val="24"/>
    </w:rPr>
  </w:style>
  <w:style w:type="paragraph" w:styleId="Titre1">
    <w:name w:val="heading 1"/>
    <w:basedOn w:val="Normal"/>
    <w:next w:val="Normal"/>
    <w:qFormat/>
    <w:rsid w:val="0053738A"/>
    <w:pPr>
      <w:keepNext/>
      <w:tabs>
        <w:tab w:val="left" w:pos="6400"/>
      </w:tabs>
      <w:jc w:val="center"/>
      <w:outlineLvl w:val="0"/>
    </w:pPr>
    <w:rPr>
      <w:b/>
      <w:bCs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rsid w:val="0053738A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21284E"/>
    <w:rPr>
      <w:rFonts w:ascii="Tahoma" w:hAnsi="Tahoma" w:cs="Tahoma"/>
      <w:sz w:val="16"/>
      <w:szCs w:val="16"/>
    </w:rPr>
  </w:style>
  <w:style w:type="table" w:styleId="Listecouleur-Accent3">
    <w:name w:val="Colorful List Accent 3"/>
    <w:basedOn w:val="TableauNormal"/>
    <w:uiPriority w:val="72"/>
    <w:rsid w:val="00D7008F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Grilledutableau">
    <w:name w:val="Table Grid"/>
    <w:basedOn w:val="TableauNormal"/>
    <w:rsid w:val="0050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354</Words>
  <Characters>1950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hp</cp:lastModifiedBy>
  <cp:revision>3</cp:revision>
  <cp:lastPrinted>2017-04-09T22:13:00Z</cp:lastPrinted>
  <dcterms:created xsi:type="dcterms:W3CDTF">2019-04-24T21:39:00Z</dcterms:created>
  <dcterms:modified xsi:type="dcterms:W3CDTF">2019-04-24T21:40:00Z</dcterms:modified>
</cp:coreProperties>
</file>